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EE6" w:rsidRPr="00621277" w:rsidRDefault="009C3EE6" w:rsidP="009C3EE6">
      <w:pPr>
        <w:tabs>
          <w:tab w:val="left" w:pos="3225"/>
        </w:tabs>
        <w:jc w:val="center"/>
        <w:rPr>
          <w:b/>
          <w:sz w:val="27"/>
          <w:szCs w:val="27"/>
        </w:rPr>
      </w:pPr>
      <w:r w:rsidRPr="00621277">
        <w:rPr>
          <w:b/>
          <w:sz w:val="27"/>
          <w:szCs w:val="27"/>
        </w:rPr>
        <w:t>СОВЕТ</w:t>
      </w:r>
    </w:p>
    <w:p w:rsidR="009C3EE6" w:rsidRPr="00621277" w:rsidRDefault="009C3EE6" w:rsidP="009C3EE6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  <w:r w:rsidRPr="00621277">
        <w:rPr>
          <w:b/>
          <w:sz w:val="27"/>
          <w:szCs w:val="27"/>
        </w:rPr>
        <w:t>НОВОБУРАССКОГО МУНИЦИПАЛЬНОГО ОБРАЗОВАНИЯ</w:t>
      </w:r>
    </w:p>
    <w:p w:rsidR="009C3EE6" w:rsidRPr="00621277" w:rsidRDefault="009C3EE6" w:rsidP="009C3EE6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  <w:r w:rsidRPr="00621277">
        <w:rPr>
          <w:b/>
          <w:sz w:val="27"/>
          <w:szCs w:val="27"/>
        </w:rPr>
        <w:t>НОВОБУРАССКОГО МУНИЦИПАЛЬНОГО РАЙОНА</w:t>
      </w:r>
    </w:p>
    <w:p w:rsidR="009C3EE6" w:rsidRPr="00621277" w:rsidRDefault="009C3EE6" w:rsidP="009C3EE6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  <w:r w:rsidRPr="00621277">
        <w:rPr>
          <w:b/>
          <w:sz w:val="27"/>
          <w:szCs w:val="27"/>
        </w:rPr>
        <w:t>САРАТОВСКОЙ ОБЛАСТИ</w:t>
      </w:r>
    </w:p>
    <w:p w:rsidR="009C3EE6" w:rsidRPr="00621277" w:rsidRDefault="009C3EE6" w:rsidP="009C3EE6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</w:p>
    <w:p w:rsidR="009C3EE6" w:rsidRPr="00621277" w:rsidRDefault="009C3EE6" w:rsidP="009C3EE6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  <w:r w:rsidRPr="00621277">
        <w:rPr>
          <w:b/>
          <w:sz w:val="27"/>
          <w:szCs w:val="27"/>
        </w:rPr>
        <w:t>РЕШЕНИЕ</w:t>
      </w:r>
    </w:p>
    <w:p w:rsidR="009C3EE6" w:rsidRDefault="009C3EE6" w:rsidP="009C3EE6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  <w:r w:rsidRPr="00621277">
        <w:rPr>
          <w:b/>
          <w:sz w:val="27"/>
          <w:szCs w:val="27"/>
        </w:rPr>
        <w:t xml:space="preserve">от « </w:t>
      </w:r>
      <w:r w:rsidR="00FB7B4D">
        <w:rPr>
          <w:b/>
          <w:sz w:val="27"/>
          <w:szCs w:val="27"/>
        </w:rPr>
        <w:t>27</w:t>
      </w:r>
      <w:r w:rsidRPr="00621277">
        <w:rPr>
          <w:b/>
          <w:sz w:val="27"/>
          <w:szCs w:val="27"/>
        </w:rPr>
        <w:t xml:space="preserve"> » </w:t>
      </w:r>
      <w:r w:rsidR="00FB7B4D">
        <w:rPr>
          <w:b/>
          <w:sz w:val="27"/>
          <w:szCs w:val="27"/>
        </w:rPr>
        <w:t>февраля</w:t>
      </w:r>
      <w:r w:rsidRPr="00621277">
        <w:rPr>
          <w:b/>
          <w:sz w:val="27"/>
          <w:szCs w:val="27"/>
        </w:rPr>
        <w:t xml:space="preserve"> 2013 г. № </w:t>
      </w:r>
      <w:r w:rsidR="00FB7B4D">
        <w:rPr>
          <w:b/>
          <w:sz w:val="27"/>
          <w:szCs w:val="27"/>
        </w:rPr>
        <w:t>180</w:t>
      </w:r>
    </w:p>
    <w:p w:rsidR="009C3EE6" w:rsidRDefault="009C3EE6" w:rsidP="009C3EE6">
      <w:pPr>
        <w:suppressAutoHyphens/>
        <w:ind w:firstLine="709"/>
        <w:jc w:val="center"/>
        <w:outlineLvl w:val="0"/>
        <w:rPr>
          <w:b/>
          <w:kern w:val="1"/>
          <w:szCs w:val="28"/>
          <w:u w:color="000000"/>
        </w:rPr>
      </w:pPr>
    </w:p>
    <w:p w:rsidR="009C3EE6" w:rsidRPr="00346C09" w:rsidRDefault="009C3EE6" w:rsidP="009C3EE6">
      <w:pPr>
        <w:ind w:firstLine="709"/>
        <w:jc w:val="center"/>
        <w:outlineLvl w:val="0"/>
        <w:rPr>
          <w:rFonts w:eastAsia="Arial Unicode MS"/>
          <w:b/>
          <w:color w:val="000000"/>
          <w:szCs w:val="28"/>
          <w:u w:color="000000"/>
        </w:rPr>
      </w:pPr>
      <w:r w:rsidRPr="00346C09">
        <w:rPr>
          <w:rFonts w:eastAsia="Arial Unicode MS"/>
          <w:b/>
          <w:caps/>
          <w:color w:val="000000"/>
          <w:szCs w:val="28"/>
          <w:u w:color="000000"/>
        </w:rPr>
        <w:t>О</w:t>
      </w:r>
      <w:r w:rsidRPr="00346C09">
        <w:rPr>
          <w:rFonts w:eastAsia="Arial Unicode MS"/>
          <w:b/>
          <w:color w:val="000000"/>
          <w:szCs w:val="28"/>
          <w:u w:color="000000"/>
        </w:rPr>
        <w:t xml:space="preserve"> назначении публичных слушаний на территории </w:t>
      </w:r>
      <w:r>
        <w:rPr>
          <w:rFonts w:eastAsia="Arial Unicode MS"/>
          <w:b/>
          <w:color w:val="000000"/>
          <w:szCs w:val="28"/>
          <w:u w:color="000000"/>
        </w:rPr>
        <w:t>Новобурасского</w:t>
      </w:r>
      <w:r w:rsidRPr="00346C09">
        <w:rPr>
          <w:rFonts w:eastAsia="Arial Unicode MS"/>
          <w:b/>
          <w:color w:val="000000"/>
          <w:szCs w:val="28"/>
          <w:u w:color="000000"/>
        </w:rPr>
        <w:t xml:space="preserve"> муниципального образования </w:t>
      </w:r>
    </w:p>
    <w:p w:rsidR="009C3EE6" w:rsidRPr="00346C09" w:rsidRDefault="009C3EE6" w:rsidP="009C3EE6">
      <w:pPr>
        <w:ind w:firstLine="709"/>
        <w:jc w:val="center"/>
        <w:outlineLvl w:val="0"/>
        <w:rPr>
          <w:rFonts w:eastAsia="Arial Unicode MS"/>
          <w:b/>
          <w:color w:val="000000"/>
          <w:szCs w:val="28"/>
          <w:u w:color="000000"/>
        </w:rPr>
      </w:pPr>
    </w:p>
    <w:p w:rsidR="009C3EE6" w:rsidRDefault="009C3EE6" w:rsidP="009C3EE6">
      <w:pPr>
        <w:jc w:val="both"/>
        <w:rPr>
          <w:rFonts w:eastAsia="Arial Unicode MS"/>
          <w:caps/>
          <w:color w:val="000000"/>
          <w:szCs w:val="28"/>
          <w:u w:color="000000"/>
        </w:rPr>
      </w:pPr>
      <w:r>
        <w:rPr>
          <w:rFonts w:eastAsia="Arial Unicode MS"/>
          <w:color w:val="000000"/>
          <w:szCs w:val="28"/>
          <w:u w:color="000000"/>
        </w:rPr>
        <w:t xml:space="preserve">        </w:t>
      </w:r>
      <w:r w:rsidRPr="00B27D20">
        <w:rPr>
          <w:rFonts w:eastAsia="Arial Unicode MS"/>
          <w:color w:val="000000"/>
          <w:szCs w:val="28"/>
          <w:u w:color="000000"/>
        </w:rPr>
        <w:t xml:space="preserve">Руководствуясь ст. ст. 13, 28 Федерального закона от 06.10.2003 года №131-ФЗ «Об общих принципах организации местного самоуправления в Российской Федерации», Уставом Новобурасского муниципального образования, </w:t>
      </w:r>
      <w:r w:rsidRPr="00B27D20">
        <w:rPr>
          <w:rFonts w:eastAsia="Arial Unicode MS"/>
          <w:color w:val="000000"/>
          <w:kern w:val="1"/>
          <w:szCs w:val="28"/>
          <w:u w:color="000000"/>
        </w:rPr>
        <w:t xml:space="preserve">Положением </w:t>
      </w:r>
      <w:r w:rsidRPr="00B27D20">
        <w:rPr>
          <w:szCs w:val="28"/>
        </w:rPr>
        <w:t>«О публичных слушаниях</w:t>
      </w:r>
      <w:r>
        <w:rPr>
          <w:szCs w:val="28"/>
        </w:rPr>
        <w:t xml:space="preserve"> </w:t>
      </w:r>
      <w:r w:rsidRPr="00B27D20">
        <w:rPr>
          <w:szCs w:val="28"/>
        </w:rPr>
        <w:t>в Новобурасском муниципальном образовании»</w:t>
      </w:r>
      <w:r w:rsidRPr="00B27D20">
        <w:rPr>
          <w:rFonts w:eastAsia="Arial Unicode MS"/>
          <w:color w:val="000000"/>
          <w:kern w:val="1"/>
          <w:szCs w:val="28"/>
          <w:u w:color="000000"/>
        </w:rPr>
        <w:t>, утвержденным решением Совета</w:t>
      </w:r>
      <w:r w:rsidRPr="000E5552">
        <w:rPr>
          <w:rFonts w:eastAsia="Arial Unicode MS"/>
          <w:color w:val="000000"/>
          <w:kern w:val="1"/>
          <w:szCs w:val="28"/>
          <w:u w:color="000000"/>
        </w:rPr>
        <w:t xml:space="preserve"> Новобурасского муниципального образования  от </w:t>
      </w:r>
      <w:r w:rsidRPr="000E5552">
        <w:rPr>
          <w:sz w:val="27"/>
          <w:szCs w:val="27"/>
        </w:rPr>
        <w:t>10.12.2012г. №165</w:t>
      </w:r>
      <w:r w:rsidRPr="00346C09">
        <w:rPr>
          <w:rFonts w:eastAsia="Arial Unicode MS"/>
          <w:color w:val="000000"/>
          <w:szCs w:val="28"/>
          <w:u w:color="000000"/>
        </w:rPr>
        <w:t>, Совет</w:t>
      </w:r>
      <w:r>
        <w:rPr>
          <w:rFonts w:eastAsia="Arial Unicode MS"/>
          <w:color w:val="000000"/>
          <w:szCs w:val="28"/>
          <w:u w:color="000000"/>
        </w:rPr>
        <w:t xml:space="preserve"> решил</w:t>
      </w:r>
      <w:r w:rsidRPr="00346C09">
        <w:rPr>
          <w:rFonts w:eastAsia="Arial Unicode MS"/>
          <w:caps/>
          <w:color w:val="000000"/>
          <w:szCs w:val="28"/>
          <w:u w:color="000000"/>
        </w:rPr>
        <w:t>:</w:t>
      </w:r>
    </w:p>
    <w:p w:rsidR="009C3EE6" w:rsidRDefault="009C3EE6" w:rsidP="009C3EE6">
      <w:pPr>
        <w:numPr>
          <w:ilvl w:val="0"/>
          <w:numId w:val="1"/>
        </w:numPr>
        <w:ind w:left="0" w:firstLine="360"/>
        <w:jc w:val="both"/>
        <w:outlineLvl w:val="0"/>
        <w:rPr>
          <w:rFonts w:eastAsia="Arial Unicode MS"/>
          <w:color w:val="000000"/>
          <w:szCs w:val="28"/>
          <w:u w:color="000000"/>
        </w:rPr>
      </w:pPr>
      <w:r w:rsidRPr="00B27D20">
        <w:rPr>
          <w:rFonts w:eastAsia="Arial Unicode MS"/>
          <w:color w:val="000000"/>
          <w:szCs w:val="28"/>
          <w:u w:color="000000"/>
        </w:rPr>
        <w:t xml:space="preserve">Назначить публичные слушания по вопросу преобразования </w:t>
      </w:r>
      <w:r>
        <w:rPr>
          <w:rFonts w:eastAsia="Arial Unicode MS"/>
          <w:color w:val="000000"/>
          <w:szCs w:val="28"/>
          <w:u w:color="000000"/>
        </w:rPr>
        <w:t xml:space="preserve">Новобурасского </w:t>
      </w:r>
      <w:r w:rsidRPr="00B27D20">
        <w:rPr>
          <w:rFonts w:eastAsia="Arial Unicode MS"/>
          <w:color w:val="000000"/>
          <w:szCs w:val="28"/>
          <w:u w:color="000000"/>
        </w:rPr>
        <w:t xml:space="preserve">муниципального образования Новобурасского муниципального района Саратовской области путем объединения с </w:t>
      </w:r>
      <w:r>
        <w:rPr>
          <w:rFonts w:eastAsia="Arial Unicode MS"/>
          <w:color w:val="000000"/>
          <w:szCs w:val="28"/>
          <w:u w:color="000000"/>
        </w:rPr>
        <w:t>Динамовским</w:t>
      </w:r>
      <w:r w:rsidRPr="00B27D20">
        <w:rPr>
          <w:rFonts w:eastAsia="Arial Unicode MS"/>
          <w:color w:val="000000"/>
          <w:szCs w:val="28"/>
          <w:u w:color="000000"/>
        </w:rPr>
        <w:t xml:space="preserve"> муниципальным образованием Новобурасского муниципального района Саратовской области,  не влекущим изменение границ иных муниципальных образований, в одно муниципальное образование со статусом </w:t>
      </w:r>
      <w:r>
        <w:rPr>
          <w:rFonts w:eastAsia="Arial Unicode MS"/>
          <w:color w:val="000000"/>
          <w:szCs w:val="28"/>
          <w:u w:color="000000"/>
        </w:rPr>
        <w:t>городского</w:t>
      </w:r>
      <w:r w:rsidRPr="00B27D20">
        <w:rPr>
          <w:rFonts w:eastAsia="Arial Unicode MS"/>
          <w:color w:val="000000"/>
          <w:szCs w:val="28"/>
          <w:u w:color="000000"/>
        </w:rPr>
        <w:t xml:space="preserve"> поселения – </w:t>
      </w:r>
      <w:r>
        <w:rPr>
          <w:rFonts w:eastAsia="Arial Unicode MS"/>
          <w:color w:val="000000"/>
          <w:szCs w:val="28"/>
          <w:u w:color="000000"/>
        </w:rPr>
        <w:t xml:space="preserve">Новобурасское </w:t>
      </w:r>
      <w:r w:rsidRPr="00B27D20">
        <w:rPr>
          <w:rFonts w:eastAsia="Arial Unicode MS"/>
          <w:color w:val="000000"/>
          <w:szCs w:val="28"/>
          <w:u w:color="000000"/>
        </w:rPr>
        <w:t>муниципальное образование Новобурасского муниципального района Саратовской области с административным центром</w:t>
      </w:r>
      <w:r>
        <w:rPr>
          <w:rFonts w:eastAsia="Arial Unicode MS"/>
          <w:color w:val="000000"/>
          <w:szCs w:val="28"/>
          <w:u w:color="000000"/>
        </w:rPr>
        <w:t>: рабочий поселок Новые Бурасы</w:t>
      </w:r>
      <w:r w:rsidRPr="00B27D20">
        <w:rPr>
          <w:rFonts w:eastAsia="Arial Unicode MS"/>
          <w:color w:val="000000"/>
          <w:szCs w:val="28"/>
          <w:u w:color="000000"/>
        </w:rPr>
        <w:t xml:space="preserve">, и утверждению проекта решения Совета </w:t>
      </w:r>
      <w:r>
        <w:rPr>
          <w:rFonts w:eastAsia="Arial Unicode MS"/>
          <w:color w:val="000000"/>
          <w:szCs w:val="28"/>
          <w:u w:color="000000"/>
        </w:rPr>
        <w:t xml:space="preserve">Новобурасского </w:t>
      </w:r>
      <w:r w:rsidRPr="00B27D20">
        <w:rPr>
          <w:rFonts w:eastAsia="Arial Unicode MS"/>
          <w:color w:val="000000"/>
          <w:szCs w:val="28"/>
          <w:u w:color="000000"/>
        </w:rPr>
        <w:t xml:space="preserve">муниципального образования Новобурасского муниципального района Саратовской области «О преобразовании </w:t>
      </w:r>
      <w:r>
        <w:rPr>
          <w:rFonts w:eastAsia="Arial Unicode MS"/>
          <w:color w:val="000000"/>
          <w:szCs w:val="28"/>
          <w:u w:color="000000"/>
        </w:rPr>
        <w:t>Новобурасского</w:t>
      </w:r>
      <w:r w:rsidRPr="00B27D20">
        <w:rPr>
          <w:rFonts w:eastAsia="Arial Unicode MS"/>
          <w:color w:val="000000"/>
          <w:szCs w:val="28"/>
          <w:u w:color="000000"/>
        </w:rPr>
        <w:t xml:space="preserve"> муниципального образования Новобурасского муниципального района Саратовской области» </w:t>
      </w:r>
      <w:r w:rsidRPr="00CF1D52">
        <w:rPr>
          <w:color w:val="000000"/>
          <w:szCs w:val="28"/>
          <w:u w:color="000000"/>
        </w:rPr>
        <w:t>проекта</w:t>
      </w:r>
      <w:r w:rsidRPr="00AB2AF9">
        <w:rPr>
          <w:color w:val="000000"/>
          <w:szCs w:val="28"/>
          <w:u w:color="000000"/>
        </w:rPr>
        <w:t xml:space="preserve"> решения Совета </w:t>
      </w:r>
      <w:r>
        <w:rPr>
          <w:color w:val="000000"/>
          <w:szCs w:val="28"/>
          <w:u w:color="000000"/>
        </w:rPr>
        <w:t xml:space="preserve">Новобурасского </w:t>
      </w:r>
      <w:r w:rsidRPr="00AB2AF9">
        <w:rPr>
          <w:color w:val="000000"/>
          <w:szCs w:val="28"/>
          <w:u w:color="000000"/>
        </w:rPr>
        <w:t xml:space="preserve">муниципального образования </w:t>
      </w:r>
      <w:r>
        <w:rPr>
          <w:color w:val="000000"/>
          <w:szCs w:val="28"/>
          <w:u w:color="000000"/>
        </w:rPr>
        <w:t xml:space="preserve">Новобурасского </w:t>
      </w:r>
      <w:r w:rsidRPr="00AB2AF9">
        <w:rPr>
          <w:color w:val="000000"/>
          <w:szCs w:val="28"/>
          <w:u w:color="000000"/>
        </w:rPr>
        <w:t xml:space="preserve">муниципального района Саратовской области «О преобразовании </w:t>
      </w:r>
      <w:r>
        <w:rPr>
          <w:color w:val="000000"/>
          <w:szCs w:val="28"/>
          <w:u w:color="000000"/>
        </w:rPr>
        <w:t xml:space="preserve">Новобурасского </w:t>
      </w:r>
      <w:r w:rsidRPr="00AB2AF9">
        <w:rPr>
          <w:color w:val="000000"/>
          <w:szCs w:val="28"/>
          <w:u w:color="000000"/>
        </w:rPr>
        <w:t xml:space="preserve">муниципального образования </w:t>
      </w:r>
      <w:r>
        <w:rPr>
          <w:color w:val="000000"/>
          <w:szCs w:val="28"/>
          <w:u w:color="000000"/>
        </w:rPr>
        <w:t xml:space="preserve">Новобурасского </w:t>
      </w:r>
      <w:r w:rsidRPr="00AB2AF9">
        <w:rPr>
          <w:color w:val="000000"/>
          <w:szCs w:val="28"/>
          <w:u w:color="000000"/>
        </w:rPr>
        <w:t xml:space="preserve">муниципального района Саратовской области» </w:t>
      </w:r>
      <w:r>
        <w:rPr>
          <w:color w:val="000000"/>
          <w:szCs w:val="28"/>
          <w:u w:color="000000"/>
        </w:rPr>
        <w:t xml:space="preserve">(прилагается) </w:t>
      </w:r>
      <w:r w:rsidRPr="00B27D20">
        <w:rPr>
          <w:rFonts w:eastAsia="Arial Unicode MS"/>
          <w:color w:val="000000"/>
          <w:szCs w:val="28"/>
          <w:u w:color="000000"/>
        </w:rPr>
        <w:t xml:space="preserve">на </w:t>
      </w:r>
      <w:r w:rsidRPr="00B4258E">
        <w:rPr>
          <w:rFonts w:eastAsia="Arial Unicode MS"/>
          <w:szCs w:val="28"/>
          <w:u w:color="000000"/>
        </w:rPr>
        <w:t>«</w:t>
      </w:r>
      <w:r>
        <w:rPr>
          <w:rFonts w:eastAsia="Arial Unicode MS"/>
          <w:szCs w:val="28"/>
          <w:u w:color="000000"/>
        </w:rPr>
        <w:t xml:space="preserve"> 15 </w:t>
      </w:r>
      <w:r w:rsidRPr="00B4258E">
        <w:rPr>
          <w:rFonts w:eastAsia="Arial Unicode MS"/>
          <w:szCs w:val="28"/>
          <w:u w:color="000000"/>
        </w:rPr>
        <w:t xml:space="preserve">» </w:t>
      </w:r>
      <w:r>
        <w:rPr>
          <w:rFonts w:eastAsia="Arial Unicode MS"/>
          <w:szCs w:val="28"/>
          <w:u w:color="000000"/>
        </w:rPr>
        <w:t xml:space="preserve">февраля </w:t>
      </w:r>
      <w:r w:rsidRPr="00B4258E">
        <w:rPr>
          <w:rFonts w:eastAsia="Arial Unicode MS"/>
          <w:szCs w:val="28"/>
          <w:u w:color="000000"/>
        </w:rPr>
        <w:t xml:space="preserve">2013 года на </w:t>
      </w:r>
      <w:r>
        <w:rPr>
          <w:rFonts w:eastAsia="Arial Unicode MS"/>
          <w:szCs w:val="28"/>
          <w:u w:color="000000"/>
        </w:rPr>
        <w:t>16</w:t>
      </w:r>
      <w:r w:rsidRPr="00B4258E">
        <w:rPr>
          <w:rFonts w:eastAsia="Arial Unicode MS"/>
          <w:szCs w:val="28"/>
          <w:u w:color="000000"/>
        </w:rPr>
        <w:t xml:space="preserve"> часов </w:t>
      </w:r>
      <w:r>
        <w:rPr>
          <w:rFonts w:eastAsia="Arial Unicode MS"/>
          <w:szCs w:val="28"/>
          <w:u w:color="000000"/>
        </w:rPr>
        <w:t>00</w:t>
      </w:r>
      <w:r w:rsidRPr="00B4258E">
        <w:rPr>
          <w:rFonts w:eastAsia="Arial Unicode MS"/>
          <w:szCs w:val="28"/>
          <w:u w:color="000000"/>
        </w:rPr>
        <w:t xml:space="preserve"> минут в здании Администрации Ново</w:t>
      </w:r>
      <w:r>
        <w:rPr>
          <w:rFonts w:eastAsia="Arial Unicode MS"/>
          <w:color w:val="000000"/>
          <w:szCs w:val="28"/>
          <w:u w:color="000000"/>
        </w:rPr>
        <w:t>бурасского муниципального района Саратовской области</w:t>
      </w:r>
      <w:r w:rsidRPr="00B27D20">
        <w:rPr>
          <w:rFonts w:eastAsia="Arial Unicode MS"/>
          <w:color w:val="000000"/>
          <w:szCs w:val="28"/>
          <w:u w:color="000000"/>
        </w:rPr>
        <w:t xml:space="preserve"> по адресу: </w:t>
      </w:r>
      <w:r>
        <w:rPr>
          <w:rFonts w:eastAsia="Arial Unicode MS"/>
          <w:color w:val="000000"/>
          <w:szCs w:val="28"/>
          <w:u w:color="000000"/>
        </w:rPr>
        <w:t>р.п. Новые Бурасы, ул. Советская, д.3</w:t>
      </w:r>
      <w:r w:rsidRPr="00B27D20">
        <w:rPr>
          <w:rFonts w:eastAsia="Arial Unicode MS"/>
          <w:color w:val="000000"/>
          <w:szCs w:val="28"/>
          <w:u w:color="000000"/>
        </w:rPr>
        <w:t>.</w:t>
      </w:r>
    </w:p>
    <w:p w:rsidR="009C3EE6" w:rsidRPr="00B27D20" w:rsidRDefault="009C3EE6" w:rsidP="009C3EE6">
      <w:pPr>
        <w:numPr>
          <w:ilvl w:val="0"/>
          <w:numId w:val="1"/>
        </w:numPr>
        <w:ind w:left="0" w:firstLine="360"/>
        <w:jc w:val="both"/>
        <w:outlineLvl w:val="0"/>
        <w:rPr>
          <w:rFonts w:eastAsia="Arial Unicode MS"/>
          <w:color w:val="000000"/>
          <w:szCs w:val="28"/>
          <w:u w:color="000000"/>
        </w:rPr>
      </w:pPr>
      <w:r w:rsidRPr="00B27D20">
        <w:rPr>
          <w:rFonts w:eastAsia="Arial Unicode MS"/>
          <w:color w:val="000000"/>
          <w:szCs w:val="28"/>
          <w:u w:color="000000"/>
        </w:rPr>
        <w:t xml:space="preserve">Решение вступает в силу со дня принятия и подлежит официальному </w:t>
      </w:r>
      <w:r>
        <w:rPr>
          <w:rFonts w:eastAsia="Arial Unicode MS"/>
          <w:color w:val="000000"/>
          <w:szCs w:val="28"/>
          <w:u w:color="000000"/>
        </w:rPr>
        <w:t>опубликованию</w:t>
      </w:r>
      <w:r w:rsidRPr="00B27D20">
        <w:rPr>
          <w:rFonts w:eastAsia="Arial Unicode MS"/>
          <w:color w:val="000000"/>
          <w:szCs w:val="28"/>
          <w:u w:color="000000"/>
        </w:rPr>
        <w:t xml:space="preserve"> </w:t>
      </w:r>
      <w:r>
        <w:rPr>
          <w:rFonts w:eastAsia="Arial Unicode MS"/>
          <w:color w:val="000000"/>
          <w:szCs w:val="28"/>
          <w:u w:color="000000"/>
        </w:rPr>
        <w:t>(</w:t>
      </w:r>
      <w:r w:rsidRPr="00B27D20">
        <w:rPr>
          <w:rFonts w:eastAsia="Arial Unicode MS"/>
          <w:color w:val="000000"/>
          <w:szCs w:val="28"/>
          <w:u w:color="000000"/>
        </w:rPr>
        <w:t>обнародованию</w:t>
      </w:r>
      <w:r>
        <w:rPr>
          <w:rFonts w:eastAsia="Arial Unicode MS"/>
          <w:color w:val="000000"/>
          <w:szCs w:val="28"/>
          <w:u w:color="000000"/>
        </w:rPr>
        <w:t>)</w:t>
      </w:r>
      <w:r w:rsidRPr="00B27D20">
        <w:rPr>
          <w:rFonts w:eastAsia="Arial Unicode MS"/>
          <w:color w:val="000000"/>
          <w:szCs w:val="28"/>
          <w:u w:color="000000"/>
        </w:rPr>
        <w:t>.</w:t>
      </w:r>
    </w:p>
    <w:p w:rsidR="009C3EE6" w:rsidRDefault="009C3EE6" w:rsidP="009C3EE6">
      <w:pPr>
        <w:jc w:val="both"/>
        <w:outlineLvl w:val="0"/>
        <w:rPr>
          <w:rFonts w:eastAsia="Arial Unicode MS"/>
          <w:color w:val="000000"/>
          <w:szCs w:val="28"/>
          <w:u w:color="000000"/>
        </w:rPr>
      </w:pPr>
    </w:p>
    <w:p w:rsidR="009C3EE6" w:rsidRDefault="009C3EE6" w:rsidP="009C3EE6">
      <w:pPr>
        <w:jc w:val="both"/>
        <w:outlineLvl w:val="0"/>
        <w:rPr>
          <w:rFonts w:eastAsia="Arial Unicode MS"/>
          <w:color w:val="000000"/>
          <w:szCs w:val="28"/>
          <w:u w:color="000000"/>
        </w:rPr>
      </w:pPr>
    </w:p>
    <w:p w:rsidR="009C3EE6" w:rsidRPr="00B27D20" w:rsidRDefault="009C3EE6" w:rsidP="009C3EE6">
      <w:pPr>
        <w:jc w:val="both"/>
        <w:outlineLvl w:val="0"/>
        <w:rPr>
          <w:rFonts w:eastAsia="Arial Unicode MS"/>
          <w:color w:val="000000"/>
          <w:szCs w:val="28"/>
          <w:u w:color="000000"/>
        </w:rPr>
      </w:pPr>
      <w:r w:rsidRPr="00B27D20">
        <w:rPr>
          <w:rFonts w:eastAsia="Arial Unicode MS"/>
          <w:color w:val="000000"/>
          <w:szCs w:val="28"/>
          <w:u w:color="000000"/>
        </w:rPr>
        <w:t>Глава Новобурасского</w:t>
      </w:r>
    </w:p>
    <w:p w:rsidR="009C3EE6" w:rsidRPr="00B27D20" w:rsidRDefault="009C3EE6" w:rsidP="009C3EE6">
      <w:pPr>
        <w:jc w:val="both"/>
        <w:outlineLvl w:val="0"/>
        <w:rPr>
          <w:rFonts w:eastAsia="Arial Unicode MS"/>
          <w:color w:val="000000"/>
          <w:szCs w:val="28"/>
          <w:u w:color="000000"/>
        </w:rPr>
      </w:pPr>
      <w:r w:rsidRPr="00B27D20">
        <w:rPr>
          <w:rFonts w:eastAsia="Arial Unicode MS"/>
          <w:color w:val="000000"/>
          <w:szCs w:val="28"/>
          <w:u w:color="000000"/>
        </w:rPr>
        <w:t xml:space="preserve">муниципального образования </w:t>
      </w:r>
      <w:r w:rsidRPr="00B27D20">
        <w:rPr>
          <w:rFonts w:eastAsia="Arial Unicode MS"/>
          <w:color w:val="000000"/>
          <w:szCs w:val="28"/>
          <w:u w:color="000000"/>
        </w:rPr>
        <w:tab/>
      </w:r>
      <w:r w:rsidRPr="00B27D20">
        <w:rPr>
          <w:rFonts w:eastAsia="Arial Unicode MS"/>
          <w:color w:val="000000"/>
          <w:szCs w:val="28"/>
          <w:u w:color="000000"/>
        </w:rPr>
        <w:tab/>
      </w:r>
      <w:r w:rsidRPr="00B27D20">
        <w:rPr>
          <w:rFonts w:eastAsia="Arial Unicode MS"/>
          <w:color w:val="000000"/>
          <w:szCs w:val="28"/>
          <w:u w:color="000000"/>
        </w:rPr>
        <w:tab/>
      </w:r>
      <w:r w:rsidRPr="00B27D20">
        <w:rPr>
          <w:rFonts w:eastAsia="Arial Unicode MS"/>
          <w:color w:val="000000"/>
          <w:szCs w:val="28"/>
          <w:u w:color="000000"/>
        </w:rPr>
        <w:tab/>
        <w:t xml:space="preserve">          </w:t>
      </w:r>
      <w:r>
        <w:rPr>
          <w:rFonts w:eastAsia="Arial Unicode MS"/>
          <w:color w:val="000000"/>
          <w:szCs w:val="28"/>
          <w:u w:color="000000"/>
        </w:rPr>
        <w:t xml:space="preserve">          </w:t>
      </w:r>
      <w:r w:rsidRPr="00B27D20">
        <w:rPr>
          <w:rFonts w:eastAsia="Arial Unicode MS"/>
          <w:color w:val="000000"/>
          <w:szCs w:val="28"/>
          <w:u w:color="000000"/>
        </w:rPr>
        <w:t xml:space="preserve">   </w:t>
      </w:r>
      <w:r>
        <w:rPr>
          <w:rFonts w:eastAsia="Arial Unicode MS"/>
          <w:color w:val="000000"/>
          <w:szCs w:val="28"/>
          <w:u w:color="000000"/>
        </w:rPr>
        <w:t>С.А. Брюзгин</w:t>
      </w:r>
    </w:p>
    <w:p w:rsidR="009C3EE6" w:rsidRDefault="009C3EE6" w:rsidP="009C3EE6">
      <w:pPr>
        <w:jc w:val="both"/>
        <w:outlineLvl w:val="0"/>
        <w:rPr>
          <w:b/>
          <w:color w:val="000000"/>
          <w:szCs w:val="28"/>
          <w:u w:color="000000"/>
        </w:rPr>
      </w:pPr>
    </w:p>
    <w:p w:rsidR="009C3EE6" w:rsidRPr="00BB7B6F" w:rsidRDefault="009C3EE6" w:rsidP="009C3EE6">
      <w:pPr>
        <w:suppressAutoHyphens/>
        <w:jc w:val="right"/>
        <w:outlineLvl w:val="0"/>
        <w:rPr>
          <w:color w:val="000000"/>
          <w:kern w:val="1"/>
          <w:sz w:val="20"/>
          <w:szCs w:val="20"/>
          <w:u w:color="000000"/>
        </w:rPr>
      </w:pPr>
      <w:r w:rsidRPr="00BB7B6F">
        <w:rPr>
          <w:color w:val="000000"/>
          <w:kern w:val="1"/>
          <w:sz w:val="20"/>
          <w:szCs w:val="20"/>
          <w:u w:color="000000"/>
        </w:rPr>
        <w:lastRenderedPageBreak/>
        <w:t xml:space="preserve">Приложение </w:t>
      </w:r>
    </w:p>
    <w:p w:rsidR="009C3EE6" w:rsidRPr="00BB7B6F" w:rsidRDefault="009C3EE6" w:rsidP="009C3EE6">
      <w:pPr>
        <w:suppressAutoHyphens/>
        <w:jc w:val="right"/>
        <w:outlineLvl w:val="0"/>
        <w:rPr>
          <w:color w:val="000000"/>
          <w:kern w:val="1"/>
          <w:sz w:val="20"/>
          <w:szCs w:val="20"/>
          <w:u w:color="000000"/>
        </w:rPr>
      </w:pPr>
      <w:r>
        <w:rPr>
          <w:color w:val="000000"/>
          <w:kern w:val="1"/>
          <w:sz w:val="20"/>
          <w:szCs w:val="20"/>
          <w:u w:color="000000"/>
        </w:rPr>
        <w:t>к</w:t>
      </w:r>
      <w:r w:rsidRPr="00BB7B6F">
        <w:rPr>
          <w:color w:val="000000"/>
          <w:kern w:val="1"/>
          <w:sz w:val="20"/>
          <w:szCs w:val="20"/>
          <w:u w:color="000000"/>
        </w:rPr>
        <w:t xml:space="preserve"> решению Совета Новобурасского МО</w:t>
      </w:r>
    </w:p>
    <w:p w:rsidR="009C3EE6" w:rsidRDefault="009C3EE6" w:rsidP="009C3EE6">
      <w:pPr>
        <w:suppressAutoHyphens/>
        <w:jc w:val="right"/>
        <w:outlineLvl w:val="0"/>
        <w:rPr>
          <w:color w:val="000000"/>
          <w:kern w:val="1"/>
          <w:sz w:val="20"/>
          <w:szCs w:val="20"/>
          <w:u w:color="000000"/>
        </w:rPr>
      </w:pPr>
      <w:r>
        <w:rPr>
          <w:color w:val="000000"/>
          <w:kern w:val="1"/>
          <w:sz w:val="20"/>
          <w:szCs w:val="20"/>
          <w:u w:color="000000"/>
        </w:rPr>
        <w:t>о</w:t>
      </w:r>
      <w:r w:rsidRPr="00BB7B6F">
        <w:rPr>
          <w:color w:val="000000"/>
          <w:kern w:val="1"/>
          <w:sz w:val="20"/>
          <w:szCs w:val="20"/>
          <w:u w:color="000000"/>
        </w:rPr>
        <w:t>т «</w:t>
      </w:r>
      <w:r w:rsidR="00FB7B4D">
        <w:rPr>
          <w:color w:val="000000"/>
          <w:kern w:val="1"/>
          <w:sz w:val="20"/>
          <w:szCs w:val="20"/>
          <w:u w:color="000000"/>
        </w:rPr>
        <w:t>27</w:t>
      </w:r>
      <w:r w:rsidRPr="00BB7B6F">
        <w:rPr>
          <w:color w:val="000000"/>
          <w:kern w:val="1"/>
          <w:sz w:val="20"/>
          <w:szCs w:val="20"/>
          <w:u w:color="000000"/>
        </w:rPr>
        <w:t>»</w:t>
      </w:r>
      <w:r w:rsidR="00FB7B4D">
        <w:rPr>
          <w:color w:val="000000"/>
          <w:kern w:val="1"/>
          <w:sz w:val="20"/>
          <w:szCs w:val="20"/>
          <w:u w:color="000000"/>
        </w:rPr>
        <w:t xml:space="preserve"> февраля</w:t>
      </w:r>
      <w:r w:rsidRPr="00BB7B6F">
        <w:rPr>
          <w:color w:val="000000"/>
          <w:kern w:val="1"/>
          <w:sz w:val="20"/>
          <w:szCs w:val="20"/>
          <w:u w:color="000000"/>
        </w:rPr>
        <w:t xml:space="preserve"> 2013г. №</w:t>
      </w:r>
      <w:r w:rsidR="00FB7B4D">
        <w:rPr>
          <w:color w:val="000000"/>
          <w:kern w:val="1"/>
          <w:sz w:val="20"/>
          <w:szCs w:val="20"/>
          <w:u w:color="000000"/>
        </w:rPr>
        <w:t>180</w:t>
      </w:r>
    </w:p>
    <w:p w:rsidR="009C3EE6" w:rsidRPr="00BB7B6F" w:rsidRDefault="009C3EE6" w:rsidP="009C3EE6">
      <w:pPr>
        <w:suppressAutoHyphens/>
        <w:jc w:val="right"/>
        <w:outlineLvl w:val="0"/>
        <w:rPr>
          <w:color w:val="000000"/>
          <w:kern w:val="1"/>
          <w:sz w:val="20"/>
          <w:szCs w:val="20"/>
          <w:u w:color="000000"/>
        </w:rPr>
      </w:pPr>
    </w:p>
    <w:p w:rsidR="009C3EE6" w:rsidRDefault="009C3EE6" w:rsidP="009C3EE6">
      <w:pPr>
        <w:jc w:val="right"/>
        <w:outlineLvl w:val="0"/>
        <w:rPr>
          <w:color w:val="000000"/>
          <w:kern w:val="1"/>
          <w:sz w:val="20"/>
          <w:szCs w:val="20"/>
          <w:u w:color="000000"/>
        </w:rPr>
      </w:pPr>
      <w:r w:rsidRPr="00BB7B6F">
        <w:rPr>
          <w:color w:val="000000"/>
          <w:kern w:val="1"/>
          <w:sz w:val="20"/>
          <w:szCs w:val="20"/>
          <w:u w:color="000000"/>
        </w:rPr>
        <w:t>П</w:t>
      </w:r>
      <w:r>
        <w:rPr>
          <w:color w:val="000000"/>
          <w:kern w:val="1"/>
          <w:sz w:val="20"/>
          <w:szCs w:val="20"/>
          <w:u w:color="000000"/>
        </w:rPr>
        <w:t>РОЕКТ</w:t>
      </w:r>
    </w:p>
    <w:p w:rsidR="009C3EE6" w:rsidRPr="00DE4229" w:rsidRDefault="009C3EE6" w:rsidP="009C3EE6">
      <w:pPr>
        <w:tabs>
          <w:tab w:val="left" w:pos="3225"/>
        </w:tabs>
        <w:jc w:val="center"/>
        <w:rPr>
          <w:b/>
          <w:sz w:val="27"/>
          <w:szCs w:val="27"/>
        </w:rPr>
      </w:pPr>
      <w:r w:rsidRPr="00DE4229">
        <w:rPr>
          <w:b/>
          <w:sz w:val="27"/>
          <w:szCs w:val="27"/>
        </w:rPr>
        <w:t>СОВЕТ</w:t>
      </w:r>
    </w:p>
    <w:p w:rsidR="009C3EE6" w:rsidRPr="00DE4229" w:rsidRDefault="009C3EE6" w:rsidP="009C3EE6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  <w:r w:rsidRPr="00DE4229">
        <w:rPr>
          <w:b/>
          <w:sz w:val="27"/>
          <w:szCs w:val="27"/>
        </w:rPr>
        <w:t>НОВОБУРАССКОГО МУНИЦИПАЛЬНОГО ОБРАЗОВАНИЯ</w:t>
      </w:r>
    </w:p>
    <w:p w:rsidR="009C3EE6" w:rsidRPr="00DE4229" w:rsidRDefault="009C3EE6" w:rsidP="009C3EE6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  <w:r w:rsidRPr="00DE4229">
        <w:rPr>
          <w:b/>
          <w:sz w:val="27"/>
          <w:szCs w:val="27"/>
        </w:rPr>
        <w:t>НОВОБУРАССКОГО МУНИЦИПАЛЬНОГО РАЙОНА</w:t>
      </w:r>
    </w:p>
    <w:p w:rsidR="009C3EE6" w:rsidRPr="00DE4229" w:rsidRDefault="009C3EE6" w:rsidP="009C3EE6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  <w:r w:rsidRPr="00DE4229">
        <w:rPr>
          <w:b/>
          <w:sz w:val="27"/>
          <w:szCs w:val="27"/>
        </w:rPr>
        <w:t>САРАТОВСКОЙ ОБЛАСТИ</w:t>
      </w:r>
    </w:p>
    <w:p w:rsidR="009C3EE6" w:rsidRPr="00DE4229" w:rsidRDefault="009C3EE6" w:rsidP="009C3EE6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</w:p>
    <w:p w:rsidR="009C3EE6" w:rsidRPr="00DE4229" w:rsidRDefault="009C3EE6" w:rsidP="009C3EE6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  <w:r w:rsidRPr="00DE4229">
        <w:rPr>
          <w:b/>
          <w:sz w:val="27"/>
          <w:szCs w:val="27"/>
        </w:rPr>
        <w:t>РЕШЕНИЕ</w:t>
      </w:r>
    </w:p>
    <w:p w:rsidR="009C3EE6" w:rsidRPr="00DE4229" w:rsidRDefault="009C3EE6" w:rsidP="009C3EE6">
      <w:pPr>
        <w:tabs>
          <w:tab w:val="left" w:pos="3225"/>
        </w:tabs>
        <w:ind w:firstLine="709"/>
        <w:jc w:val="center"/>
        <w:rPr>
          <w:b/>
          <w:sz w:val="27"/>
          <w:szCs w:val="27"/>
        </w:rPr>
      </w:pPr>
      <w:r w:rsidRPr="00DE4229">
        <w:rPr>
          <w:b/>
          <w:sz w:val="27"/>
          <w:szCs w:val="27"/>
        </w:rPr>
        <w:t>от « ___ » ________ 2013 г. № ___</w:t>
      </w:r>
    </w:p>
    <w:p w:rsidR="009C3EE6" w:rsidRPr="00DE4229" w:rsidRDefault="009C3EE6" w:rsidP="009C3EE6">
      <w:pPr>
        <w:outlineLvl w:val="0"/>
        <w:rPr>
          <w:color w:val="000000"/>
          <w:sz w:val="27"/>
          <w:szCs w:val="27"/>
          <w:u w:color="000000"/>
        </w:rPr>
      </w:pPr>
    </w:p>
    <w:p w:rsidR="009C3EE6" w:rsidRPr="00DE4229" w:rsidRDefault="009C3EE6" w:rsidP="009C3EE6">
      <w:pPr>
        <w:ind w:firstLine="709"/>
        <w:jc w:val="center"/>
        <w:outlineLvl w:val="0"/>
        <w:rPr>
          <w:b/>
          <w:color w:val="000000"/>
          <w:sz w:val="27"/>
          <w:szCs w:val="27"/>
          <w:u w:color="000000"/>
        </w:rPr>
      </w:pPr>
      <w:r w:rsidRPr="00DE4229">
        <w:rPr>
          <w:b/>
          <w:color w:val="000000"/>
          <w:sz w:val="27"/>
          <w:szCs w:val="27"/>
          <w:u w:color="000000"/>
        </w:rPr>
        <w:t xml:space="preserve">О преобразовании Новобурасского муниципального образования Новобурасского муниципального района </w:t>
      </w:r>
    </w:p>
    <w:p w:rsidR="009C3EE6" w:rsidRPr="00DE4229" w:rsidRDefault="009C3EE6" w:rsidP="009C3EE6">
      <w:pPr>
        <w:ind w:firstLine="709"/>
        <w:jc w:val="center"/>
        <w:outlineLvl w:val="0"/>
        <w:rPr>
          <w:b/>
          <w:color w:val="000000"/>
          <w:sz w:val="27"/>
          <w:szCs w:val="27"/>
          <w:u w:color="000000"/>
        </w:rPr>
      </w:pPr>
      <w:r w:rsidRPr="00DE4229">
        <w:rPr>
          <w:b/>
          <w:color w:val="000000"/>
          <w:sz w:val="27"/>
          <w:szCs w:val="27"/>
          <w:u w:color="000000"/>
        </w:rPr>
        <w:t>Саратовской области</w:t>
      </w:r>
    </w:p>
    <w:p w:rsidR="009C3EE6" w:rsidRPr="00DE4229" w:rsidRDefault="009C3EE6" w:rsidP="009C3EE6">
      <w:pPr>
        <w:ind w:firstLine="709"/>
        <w:jc w:val="both"/>
        <w:outlineLvl w:val="0"/>
        <w:rPr>
          <w:rFonts w:eastAsia="Arial Unicode MS"/>
          <w:color w:val="000000"/>
          <w:sz w:val="27"/>
          <w:szCs w:val="27"/>
          <w:u w:color="000000"/>
        </w:rPr>
      </w:pPr>
      <w:r w:rsidRPr="00DE4229">
        <w:rPr>
          <w:rFonts w:eastAsia="Arial Unicode MS"/>
          <w:color w:val="000000"/>
          <w:sz w:val="27"/>
          <w:szCs w:val="27"/>
          <w:u w:color="000000"/>
        </w:rPr>
        <w:t>В соответствии со ст.13 Федерального закона от 06.10.2003 № 131-ФЗ «Об общих принципах организации местного самоуправления в Российской Федерации», рассмотрев результаты публичных слушаний по вопросу «О преобразовании Новобурасского муниципального образования», решения Совета Динамовского муниципального образования от «26» февраля 2013 года №135, от «26» февраля 2013 года №136, Совета Новобурасского муниципального образования от «27» февраля 2013 года №179, от «27» февраля 2013 года №180, Совет решил:</w:t>
      </w:r>
    </w:p>
    <w:p w:rsidR="009C3EE6" w:rsidRPr="00DE4229" w:rsidRDefault="009C3EE6" w:rsidP="009C3EE6">
      <w:pPr>
        <w:numPr>
          <w:ilvl w:val="0"/>
          <w:numId w:val="2"/>
        </w:numPr>
        <w:ind w:left="0" w:firstLine="360"/>
        <w:jc w:val="both"/>
        <w:outlineLvl w:val="0"/>
        <w:rPr>
          <w:rFonts w:eastAsia="Arial Unicode MS"/>
          <w:color w:val="000000"/>
          <w:sz w:val="27"/>
          <w:szCs w:val="27"/>
          <w:u w:color="000000"/>
        </w:rPr>
      </w:pPr>
      <w:r w:rsidRPr="00DE4229">
        <w:rPr>
          <w:rFonts w:eastAsia="Arial Unicode MS"/>
          <w:caps/>
          <w:color w:val="000000"/>
          <w:sz w:val="27"/>
          <w:szCs w:val="27"/>
          <w:u w:color="000000"/>
        </w:rPr>
        <w:t>В</w:t>
      </w:r>
      <w:r w:rsidRPr="00DE4229">
        <w:rPr>
          <w:rFonts w:eastAsia="Arial Unicode MS"/>
          <w:color w:val="000000"/>
          <w:sz w:val="27"/>
          <w:szCs w:val="27"/>
          <w:u w:color="000000"/>
        </w:rPr>
        <w:t>ыразить согласие на преобразование Новобурасского муниципального образования Новобурасского муниципального района Саратовской области путем объединения с Динамовским муниципальным образованием Новобурасского муниципального района Саратовской области,  не влекущим изменение границ иных муниципальных образований, в одно муниципальное образование со статусом городского поселения - Новобурасское муниципальное образование Новобурасского муниципального района Саратовской области с административным центром: рабочий поселок Новые Бурасы.</w:t>
      </w:r>
    </w:p>
    <w:p w:rsidR="009C3EE6" w:rsidRPr="00DE4229" w:rsidRDefault="009C3EE6" w:rsidP="009C3EE6">
      <w:pPr>
        <w:numPr>
          <w:ilvl w:val="0"/>
          <w:numId w:val="2"/>
        </w:numPr>
        <w:ind w:left="0" w:firstLine="360"/>
        <w:jc w:val="both"/>
        <w:outlineLvl w:val="0"/>
        <w:rPr>
          <w:rFonts w:eastAsia="Arial Unicode MS"/>
          <w:color w:val="000000"/>
          <w:sz w:val="27"/>
          <w:szCs w:val="27"/>
          <w:u w:color="000000"/>
        </w:rPr>
      </w:pPr>
      <w:r w:rsidRPr="00DE4229">
        <w:rPr>
          <w:rFonts w:eastAsia="Arial Unicode MS"/>
          <w:color w:val="000000"/>
          <w:sz w:val="27"/>
          <w:szCs w:val="27"/>
          <w:u w:color="000000"/>
        </w:rPr>
        <w:t>Внести в порядке законодательной инициативы в Саратовскую областную Думу предложение о преобразовании Новобурасского, Динамовского муниципальных образований Новобурасского муниципального района Саратовской области путем объединения, не влекущим изменение границ иных муниципальных образований, в одно муниципальное образование со статусом  городского поселения – Новобурасское муниципальное образование Новобурасского муниципального района Саратовской области с административным центром: рабочий поселок Новые Бурасы.</w:t>
      </w:r>
    </w:p>
    <w:p w:rsidR="009C3EE6" w:rsidRPr="00DE4229" w:rsidRDefault="009C3EE6" w:rsidP="009C3EE6">
      <w:pPr>
        <w:numPr>
          <w:ilvl w:val="0"/>
          <w:numId w:val="2"/>
        </w:numPr>
        <w:ind w:left="0" w:firstLine="360"/>
        <w:jc w:val="both"/>
        <w:outlineLvl w:val="0"/>
        <w:rPr>
          <w:rFonts w:eastAsia="Arial Unicode MS"/>
          <w:color w:val="000000"/>
          <w:sz w:val="27"/>
          <w:szCs w:val="27"/>
          <w:u w:color="000000"/>
        </w:rPr>
      </w:pPr>
      <w:r w:rsidRPr="00DE4229">
        <w:rPr>
          <w:rFonts w:eastAsia="Arial Unicode MS"/>
          <w:color w:val="000000"/>
          <w:sz w:val="27"/>
          <w:szCs w:val="27"/>
          <w:u w:color="000000"/>
        </w:rPr>
        <w:t>Поручить главе Новобурасского муниципального образования обратиться в Саратовскую областную Думу с законодательной инициативой о преобразовании муниципальных образований.</w:t>
      </w:r>
    </w:p>
    <w:p w:rsidR="009C3EE6" w:rsidRPr="00DE4229" w:rsidRDefault="009C3EE6" w:rsidP="009C3EE6">
      <w:pPr>
        <w:ind w:firstLine="709"/>
        <w:jc w:val="both"/>
        <w:outlineLvl w:val="0"/>
        <w:rPr>
          <w:rFonts w:eastAsia="Arial Unicode MS"/>
          <w:color w:val="000000"/>
          <w:sz w:val="27"/>
          <w:szCs w:val="27"/>
          <w:u w:color="000000"/>
        </w:rPr>
      </w:pPr>
      <w:r w:rsidRPr="00DE4229">
        <w:rPr>
          <w:rFonts w:eastAsia="Arial Unicode MS"/>
          <w:color w:val="000000"/>
          <w:sz w:val="27"/>
          <w:szCs w:val="27"/>
          <w:u w:color="000000"/>
        </w:rPr>
        <w:t>4. Решение вступает в силу со дня принятия и подлежит официальному опубликованию (обнародованию).</w:t>
      </w:r>
    </w:p>
    <w:p w:rsidR="009C3EE6" w:rsidRPr="00DE4229" w:rsidRDefault="009C3EE6" w:rsidP="009C3EE6">
      <w:pPr>
        <w:jc w:val="both"/>
        <w:outlineLvl w:val="0"/>
        <w:rPr>
          <w:rFonts w:eastAsia="Arial Unicode MS"/>
          <w:color w:val="000000"/>
          <w:sz w:val="27"/>
          <w:szCs w:val="27"/>
          <w:u w:color="000000"/>
        </w:rPr>
      </w:pPr>
    </w:p>
    <w:p w:rsidR="009C3EE6" w:rsidRPr="00DE4229" w:rsidRDefault="009C3EE6" w:rsidP="009C3EE6">
      <w:pPr>
        <w:jc w:val="both"/>
        <w:outlineLvl w:val="0"/>
        <w:rPr>
          <w:rFonts w:eastAsia="Arial Unicode MS"/>
          <w:color w:val="000000"/>
          <w:sz w:val="27"/>
          <w:szCs w:val="27"/>
          <w:u w:color="000000"/>
        </w:rPr>
      </w:pPr>
      <w:r w:rsidRPr="00DE4229">
        <w:rPr>
          <w:rFonts w:eastAsia="Arial Unicode MS"/>
          <w:color w:val="000000"/>
          <w:sz w:val="27"/>
          <w:szCs w:val="27"/>
          <w:u w:color="000000"/>
        </w:rPr>
        <w:t>Глава Новобурасского</w:t>
      </w:r>
    </w:p>
    <w:p w:rsidR="0064226B" w:rsidRPr="009C3EE6" w:rsidRDefault="009C3EE6" w:rsidP="009C3EE6">
      <w:pPr>
        <w:jc w:val="both"/>
        <w:outlineLvl w:val="0"/>
        <w:rPr>
          <w:sz w:val="27"/>
          <w:szCs w:val="27"/>
        </w:rPr>
      </w:pPr>
      <w:r w:rsidRPr="00DE4229">
        <w:rPr>
          <w:rFonts w:eastAsia="Arial Unicode MS"/>
          <w:color w:val="000000"/>
          <w:sz w:val="27"/>
          <w:szCs w:val="27"/>
          <w:u w:color="000000"/>
        </w:rPr>
        <w:t xml:space="preserve">муниципального образования </w:t>
      </w:r>
      <w:r w:rsidRPr="00DE4229">
        <w:rPr>
          <w:rFonts w:eastAsia="Arial Unicode MS"/>
          <w:color w:val="000000"/>
          <w:sz w:val="27"/>
          <w:szCs w:val="27"/>
          <w:u w:color="000000"/>
        </w:rPr>
        <w:tab/>
      </w:r>
      <w:r w:rsidRPr="00DE4229">
        <w:rPr>
          <w:rFonts w:eastAsia="Arial Unicode MS"/>
          <w:color w:val="000000"/>
          <w:sz w:val="27"/>
          <w:szCs w:val="27"/>
          <w:u w:color="000000"/>
        </w:rPr>
        <w:tab/>
      </w:r>
      <w:r w:rsidRPr="00DE4229">
        <w:rPr>
          <w:rFonts w:eastAsia="Arial Unicode MS"/>
          <w:color w:val="000000"/>
          <w:sz w:val="27"/>
          <w:szCs w:val="27"/>
          <w:u w:color="000000"/>
        </w:rPr>
        <w:tab/>
      </w:r>
      <w:r w:rsidRPr="00DE4229">
        <w:rPr>
          <w:rFonts w:eastAsia="Arial Unicode MS"/>
          <w:color w:val="000000"/>
          <w:sz w:val="27"/>
          <w:szCs w:val="27"/>
          <w:u w:color="000000"/>
        </w:rPr>
        <w:tab/>
      </w:r>
      <w:r w:rsidRPr="00DE4229">
        <w:rPr>
          <w:rFonts w:eastAsia="Arial Unicode MS"/>
          <w:color w:val="000000"/>
          <w:sz w:val="27"/>
          <w:szCs w:val="27"/>
          <w:u w:color="000000"/>
        </w:rPr>
        <w:tab/>
        <w:t xml:space="preserve">   </w:t>
      </w:r>
      <w:r>
        <w:rPr>
          <w:rFonts w:eastAsia="Arial Unicode MS"/>
          <w:color w:val="000000"/>
          <w:sz w:val="27"/>
          <w:szCs w:val="27"/>
          <w:u w:color="000000"/>
        </w:rPr>
        <w:t xml:space="preserve">           </w:t>
      </w:r>
      <w:r w:rsidRPr="00DE4229">
        <w:rPr>
          <w:rFonts w:eastAsia="Arial Unicode MS"/>
          <w:color w:val="000000"/>
          <w:sz w:val="27"/>
          <w:szCs w:val="27"/>
          <w:u w:color="000000"/>
        </w:rPr>
        <w:t xml:space="preserve">          С.А. Брюзгин</w:t>
      </w:r>
    </w:p>
    <w:sectPr w:rsidR="0064226B" w:rsidRPr="009C3EE6" w:rsidSect="00BB7B6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B1F28"/>
    <w:multiLevelType w:val="hybridMultilevel"/>
    <w:tmpl w:val="D4F8D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903CF5"/>
    <w:multiLevelType w:val="hybridMultilevel"/>
    <w:tmpl w:val="A8568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C3EE6"/>
    <w:rsid w:val="00022BA7"/>
    <w:rsid w:val="00107440"/>
    <w:rsid w:val="001843D5"/>
    <w:rsid w:val="002204FF"/>
    <w:rsid w:val="00426582"/>
    <w:rsid w:val="007F35ED"/>
    <w:rsid w:val="009C3EE6"/>
    <w:rsid w:val="00A73C24"/>
    <w:rsid w:val="00FB7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EE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3692</Characters>
  <Application>Microsoft Office Word</Application>
  <DocSecurity>0</DocSecurity>
  <Lines>30</Lines>
  <Paragraphs>8</Paragraphs>
  <ScaleCrop>false</ScaleCrop>
  <Company>Microsoft</Company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2013-03-04T10:31:00Z</dcterms:created>
  <dcterms:modified xsi:type="dcterms:W3CDTF">2013-03-04T10:31:00Z</dcterms:modified>
</cp:coreProperties>
</file>